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EB" w:rsidRPr="003C0CEB" w:rsidRDefault="003C0CEB" w:rsidP="003C0CEB">
      <w:pPr>
        <w:rPr>
          <w:rFonts w:ascii="Arial" w:hAnsi="Arial" w:cs="Arial"/>
        </w:rPr>
      </w:pPr>
      <w:r w:rsidRPr="003C0CEB">
        <w:rPr>
          <w:rFonts w:ascii="Arial" w:hAnsi="Arial" w:cs="Arial"/>
        </w:rPr>
        <w:t xml:space="preserve">Реквизиты для оплаты государственной пошлины за предоставление или переоформление лицензии МЧС России </w:t>
      </w:r>
      <w:r w:rsidRPr="003C0CEB">
        <w:rPr>
          <w:rFonts w:ascii="Arial" w:hAnsi="Arial" w:cs="Arial"/>
          <w:b/>
        </w:rPr>
        <w:t>г. Москва</w:t>
      </w:r>
    </w:p>
    <w:p w:rsidR="003C0CEB" w:rsidRPr="003C0CEB" w:rsidRDefault="003C0CEB" w:rsidP="003C0CEB">
      <w:pPr>
        <w:rPr>
          <w:rFonts w:ascii="Arial" w:hAnsi="Arial" w:cs="Arial"/>
        </w:rPr>
      </w:pPr>
      <w:r w:rsidRPr="003C0CEB">
        <w:rPr>
          <w:rFonts w:ascii="Arial" w:hAnsi="Arial" w:cs="Arial"/>
          <w:sz w:val="20"/>
          <w:szCs w:val="20"/>
        </w:rPr>
        <w:t xml:space="preserve">Государственная пошлина оплачивается </w:t>
      </w:r>
      <w:r>
        <w:rPr>
          <w:rFonts w:ascii="Arial" w:hAnsi="Arial" w:cs="Arial"/>
          <w:sz w:val="20"/>
          <w:szCs w:val="20"/>
        </w:rPr>
        <w:t>только</w:t>
      </w:r>
      <w:r w:rsidRPr="003C0CEB">
        <w:rPr>
          <w:rFonts w:ascii="Arial" w:hAnsi="Arial" w:cs="Arial"/>
          <w:sz w:val="20"/>
          <w:szCs w:val="20"/>
        </w:rPr>
        <w:t xml:space="preserve"> с расчетного счета соискателя лицензии</w:t>
      </w:r>
    </w:p>
    <w:tbl>
      <w:tblPr>
        <w:tblW w:w="14400" w:type="dxa"/>
        <w:tblBorders>
          <w:top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2832"/>
      </w:tblGrid>
      <w:tr w:rsidR="003C0CEB" w:rsidRPr="003C0CEB" w:rsidTr="003C0CEB">
        <w:trPr>
          <w:trHeight w:val="574"/>
        </w:trPr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</w:t>
            </w:r>
            <w:bookmarkStart w:id="0" w:name="_GoBack"/>
            <w:bookmarkEnd w:id="0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лучатель: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УФК по г. Москве (для Главного управления МЧС России по г. Москве </w:t>
            </w:r>
            <w:proofErr w:type="gramStart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/с 04731784320)</w:t>
            </w:r>
          </w:p>
        </w:tc>
      </w:tr>
      <w:tr w:rsidR="003C0CEB" w:rsidRPr="003C0CEB" w:rsidTr="003C0CEB">
        <w:trPr>
          <w:trHeight w:val="417"/>
        </w:trPr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7710566322 / 770401001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Главное управление Банка России по Центральному федеральному округу г. Москва </w:t>
            </w:r>
          </w:p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(сокращенное наименование - ГУ Банка России по ЦФО)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044525000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40101810045250010041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45383000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08929557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1311500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3C0CEB" w:rsidRPr="003C0CEB" w:rsidTr="003C0CEB">
        <w:tc>
          <w:tcPr>
            <w:tcW w:w="1568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20904</w:t>
            </w:r>
          </w:p>
        </w:tc>
      </w:tr>
      <w:tr w:rsidR="003C0CEB" w:rsidRPr="003C0CEB" w:rsidTr="003C0CEB">
        <w:tc>
          <w:tcPr>
            <w:tcW w:w="1568" w:type="dxa"/>
            <w:vMerge w:val="restart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177 1 08 07081 01 0300 110 – государственная пошлина за предоставление лицензии </w:t>
            </w:r>
          </w:p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(7500 рублей);</w:t>
            </w:r>
          </w:p>
        </w:tc>
      </w:tr>
      <w:tr w:rsidR="003C0CEB" w:rsidRPr="003C0CEB" w:rsidTr="003C0CEB">
        <w:tc>
          <w:tcPr>
            <w:tcW w:w="1568" w:type="dxa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3C0CEB" w:rsidRPr="003C0CEB" w:rsidRDefault="003C0CEB" w:rsidP="003C0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177 1 08 07081 01 0400 110 – государственная пошлина за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переоформление документа, </w:t>
            </w:r>
          </w:p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подтверждающего наличие лицензии, и (или) приложения к такому документу в связи </w:t>
            </w:r>
            <w:proofErr w:type="gramStart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внесением дополнений в сведения об адресах мест осуществления лицензируемого вида </w:t>
            </w:r>
          </w:p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деятельности, о выполняемых работах и об оказываемых услугах в составе </w:t>
            </w:r>
          </w:p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лицензируемого вида деятельности (3500 рублей);</w:t>
            </w:r>
          </w:p>
        </w:tc>
      </w:tr>
      <w:tr w:rsidR="003C0CEB" w:rsidRPr="003C0CEB" w:rsidTr="003C0CEB">
        <w:tc>
          <w:tcPr>
            <w:tcW w:w="1568" w:type="dxa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3C0CEB" w:rsidRPr="003C0CEB" w:rsidRDefault="003C0CEB" w:rsidP="003C0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177 1 08 07081 01 0500 110 – государственная пошлина за переоформление документа, </w:t>
            </w:r>
          </w:p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подтверждающего наличие лицензии, и (или) приложения к такому документу в других </w:t>
            </w:r>
          </w:p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случаях</w:t>
            </w:r>
            <w:proofErr w:type="gramEnd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(750 рублей);</w:t>
            </w:r>
          </w:p>
        </w:tc>
      </w:tr>
      <w:tr w:rsidR="003C0CEB" w:rsidRPr="003C0CEB" w:rsidTr="003C0CEB">
        <w:tc>
          <w:tcPr>
            <w:tcW w:w="1568" w:type="dxa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3C0CEB" w:rsidRPr="003C0CEB" w:rsidRDefault="003C0CEB" w:rsidP="003C0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32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177 1 08 07081 01 0700 110 – государственная пошлина за выдачу дубликата документа, </w:t>
            </w:r>
          </w:p>
          <w:p w:rsidR="003C0CEB" w:rsidRPr="003C0CEB" w:rsidRDefault="003C0CEB" w:rsidP="003C0CEB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подтверждающего</w:t>
            </w:r>
            <w:proofErr w:type="gramEnd"/>
            <w:r w:rsidRPr="003C0CE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наличие лицензии (750 рублей).</w:t>
            </w:r>
          </w:p>
        </w:tc>
      </w:tr>
    </w:tbl>
    <w:p w:rsidR="003C0CEB" w:rsidRPr="003C0CEB" w:rsidRDefault="003C0CEB" w:rsidP="003C0CEB">
      <w:pPr>
        <w:rPr>
          <w:rFonts w:ascii="Arial" w:hAnsi="Arial" w:cs="Arial"/>
          <w:sz w:val="20"/>
          <w:szCs w:val="20"/>
        </w:rPr>
      </w:pPr>
    </w:p>
    <w:p w:rsidR="003C0CEB" w:rsidRPr="003C0CEB" w:rsidRDefault="003C0CEB" w:rsidP="003C0CEB">
      <w:pPr>
        <w:rPr>
          <w:rFonts w:ascii="Arial" w:hAnsi="Arial" w:cs="Arial"/>
          <w:sz w:val="20"/>
          <w:szCs w:val="20"/>
        </w:rPr>
      </w:pPr>
      <w:r w:rsidRPr="003C0CEB">
        <w:rPr>
          <w:rFonts w:ascii="Arial" w:hAnsi="Arial" w:cs="Arial"/>
          <w:sz w:val="20"/>
          <w:szCs w:val="20"/>
        </w:rPr>
        <w:t>Государственная пошлина оплачивается только с расчетного счета соискателя лицензии</w:t>
      </w:r>
    </w:p>
    <w:p w:rsidR="003C0CEB" w:rsidRDefault="003C0CEB" w:rsidP="003C0CEB"/>
    <w:sectPr w:rsidR="003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EB"/>
    <w:rsid w:val="003C0CEB"/>
    <w:rsid w:val="00C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2018-01-10T11:07:00Z</dcterms:created>
  <dcterms:modified xsi:type="dcterms:W3CDTF">2018-01-10T11:15:00Z</dcterms:modified>
</cp:coreProperties>
</file>